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3B" w:rsidRDefault="00F8363B" w:rsidP="009156C0">
      <w:pPr>
        <w:ind w:left="-709"/>
        <w:jc w:val="center"/>
        <w:rPr>
          <w:rFonts w:ascii="Arial" w:hAnsi="Arial" w:cs="Arial"/>
          <w:sz w:val="20"/>
          <w:szCs w:val="20"/>
        </w:rPr>
      </w:pPr>
    </w:p>
    <w:p w:rsidR="00F8363B" w:rsidRDefault="00F8363B" w:rsidP="009156C0">
      <w:pPr>
        <w:ind w:left="-709"/>
        <w:jc w:val="center"/>
        <w:rPr>
          <w:rFonts w:ascii="Arial" w:hAnsi="Arial" w:cs="Arial"/>
          <w:sz w:val="20"/>
          <w:szCs w:val="20"/>
        </w:rPr>
      </w:pPr>
    </w:p>
    <w:p w:rsidR="009156C0" w:rsidRPr="009156C0" w:rsidRDefault="00C96589" w:rsidP="00905998">
      <w:pPr>
        <w:ind w:left="-142" w:right="283"/>
        <w:jc w:val="center"/>
        <w:rPr>
          <w:rFonts w:ascii="Arial" w:hAnsi="Arial" w:cs="Arial"/>
          <w:b/>
          <w:sz w:val="20"/>
          <w:szCs w:val="20"/>
        </w:rPr>
      </w:pPr>
      <w:r w:rsidRPr="009156C0">
        <w:rPr>
          <w:rFonts w:ascii="Arial" w:hAnsi="Arial" w:cs="Arial"/>
          <w:sz w:val="20"/>
          <w:szCs w:val="20"/>
        </w:rPr>
        <w:t xml:space="preserve">SINDICATO DOS TRABALHADORES EM EMPRESAS DE PRESTAÇÃO DE SERVIÇOS DE ASSEIO E CONSERVAÇÃO </w:t>
      </w:r>
      <w:r w:rsidR="00524AAC">
        <w:rPr>
          <w:rFonts w:ascii="Arial" w:hAnsi="Arial" w:cs="Arial"/>
          <w:sz w:val="20"/>
          <w:szCs w:val="20"/>
        </w:rPr>
        <w:t>E LIMPEZA URBANA DE SÃO PAULO</w:t>
      </w:r>
      <w:r w:rsidR="00524AAC">
        <w:rPr>
          <w:rFonts w:ascii="Arial" w:hAnsi="Arial" w:cs="Arial"/>
          <w:sz w:val="20"/>
          <w:szCs w:val="20"/>
        </w:rPr>
        <w:br/>
        <w:t>SIEMACO-SP</w:t>
      </w:r>
      <w:r w:rsidR="00713C91">
        <w:rPr>
          <w:rFonts w:ascii="Arial" w:hAnsi="Arial" w:cs="Arial"/>
          <w:sz w:val="20"/>
          <w:szCs w:val="20"/>
        </w:rPr>
        <w:br/>
      </w:r>
      <w:r w:rsidRPr="009156C0">
        <w:rPr>
          <w:rFonts w:ascii="Arial" w:hAnsi="Arial" w:cs="Arial"/>
          <w:b/>
          <w:sz w:val="20"/>
          <w:szCs w:val="20"/>
        </w:rPr>
        <w:t>EDITAL DE CONVOCAÇÃO</w:t>
      </w:r>
      <w:r w:rsidR="003A0EED">
        <w:rPr>
          <w:rFonts w:ascii="Arial" w:hAnsi="Arial" w:cs="Arial"/>
          <w:b/>
          <w:sz w:val="20"/>
          <w:szCs w:val="20"/>
        </w:rPr>
        <w:br/>
      </w:r>
      <w:r w:rsidR="00DD3689" w:rsidRPr="009156C0">
        <w:rPr>
          <w:rFonts w:ascii="Arial" w:hAnsi="Arial" w:cs="Arial"/>
          <w:b/>
          <w:bCs/>
          <w:sz w:val="20"/>
          <w:szCs w:val="20"/>
        </w:rPr>
        <w:t>ASSEMBL</w:t>
      </w:r>
      <w:r w:rsidR="00A16D79" w:rsidRPr="009156C0">
        <w:rPr>
          <w:rFonts w:ascii="Arial" w:hAnsi="Arial" w:cs="Arial"/>
          <w:b/>
          <w:bCs/>
          <w:sz w:val="20"/>
          <w:szCs w:val="20"/>
        </w:rPr>
        <w:t>E</w:t>
      </w:r>
      <w:r w:rsidR="009156C0" w:rsidRPr="009156C0">
        <w:rPr>
          <w:rFonts w:ascii="Arial" w:hAnsi="Arial" w:cs="Arial"/>
          <w:b/>
          <w:bCs/>
          <w:sz w:val="20"/>
          <w:szCs w:val="20"/>
        </w:rPr>
        <w:t>IA</w:t>
      </w:r>
      <w:r w:rsidR="00D82FAD">
        <w:rPr>
          <w:rFonts w:ascii="Arial" w:hAnsi="Arial" w:cs="Arial"/>
          <w:b/>
          <w:bCs/>
          <w:sz w:val="20"/>
          <w:szCs w:val="20"/>
        </w:rPr>
        <w:t>S</w:t>
      </w:r>
      <w:r w:rsidR="009156C0" w:rsidRPr="009156C0">
        <w:rPr>
          <w:rFonts w:ascii="Arial" w:hAnsi="Arial" w:cs="Arial"/>
          <w:b/>
          <w:bCs/>
          <w:sz w:val="20"/>
          <w:szCs w:val="20"/>
        </w:rPr>
        <w:t xml:space="preserve"> GERA</w:t>
      </w:r>
      <w:r w:rsidR="00D82FAD">
        <w:rPr>
          <w:rFonts w:ascii="Arial" w:hAnsi="Arial" w:cs="Arial"/>
          <w:b/>
          <w:bCs/>
          <w:sz w:val="20"/>
          <w:szCs w:val="20"/>
        </w:rPr>
        <w:t>IS EXTRAORDINÁRIAS</w:t>
      </w:r>
    </w:p>
    <w:p w:rsidR="005F541D" w:rsidRDefault="00C96589" w:rsidP="00905998">
      <w:pPr>
        <w:tabs>
          <w:tab w:val="left" w:pos="15592"/>
        </w:tabs>
        <w:ind w:right="567"/>
        <w:jc w:val="both"/>
        <w:rPr>
          <w:rFonts w:ascii="Arial" w:hAnsi="Arial" w:cs="Arial"/>
          <w:sz w:val="20"/>
          <w:szCs w:val="20"/>
        </w:rPr>
      </w:pPr>
      <w:r w:rsidRPr="009156C0">
        <w:rPr>
          <w:rFonts w:ascii="Arial" w:hAnsi="Arial" w:cs="Arial"/>
          <w:sz w:val="20"/>
          <w:szCs w:val="20"/>
        </w:rPr>
        <w:t>Pelo presente Edital, ficam convocados todos os trabalhadores, sindicalizados ou não, que prestam serviço</w:t>
      </w:r>
      <w:r w:rsidR="00713C91">
        <w:rPr>
          <w:rFonts w:ascii="Arial" w:hAnsi="Arial" w:cs="Arial"/>
          <w:sz w:val="20"/>
          <w:szCs w:val="20"/>
        </w:rPr>
        <w:t>s</w:t>
      </w:r>
      <w:r w:rsidR="00325FAA">
        <w:rPr>
          <w:rFonts w:ascii="Arial" w:hAnsi="Arial" w:cs="Arial"/>
          <w:sz w:val="20"/>
          <w:szCs w:val="20"/>
        </w:rPr>
        <w:t xml:space="preserve"> em </w:t>
      </w:r>
      <w:r w:rsidR="00852CD8" w:rsidRPr="00852CD8">
        <w:rPr>
          <w:rFonts w:ascii="Arial" w:hAnsi="Arial" w:cs="Arial"/>
          <w:sz w:val="20"/>
          <w:szCs w:val="20"/>
        </w:rPr>
        <w:t>empresas de execução e manutenção em áreas verdes públicas no município de São Paulo</w:t>
      </w:r>
      <w:r w:rsidRPr="009156C0">
        <w:rPr>
          <w:rFonts w:ascii="Arial" w:hAnsi="Arial" w:cs="Arial"/>
          <w:sz w:val="20"/>
          <w:szCs w:val="20"/>
        </w:rPr>
        <w:t>, para participarem das Assembleias Gerais Extraordinárias a serem realizadas nos dias</w:t>
      </w:r>
      <w:r w:rsidR="00191CB9" w:rsidRPr="009156C0">
        <w:rPr>
          <w:rFonts w:ascii="Arial" w:hAnsi="Arial" w:cs="Arial"/>
          <w:sz w:val="20"/>
          <w:szCs w:val="20"/>
        </w:rPr>
        <w:t>, locais e horários a seguir</w:t>
      </w:r>
      <w:r w:rsidR="005F541D">
        <w:rPr>
          <w:rFonts w:ascii="Arial" w:hAnsi="Arial" w:cs="Arial"/>
          <w:sz w:val="20"/>
          <w:szCs w:val="20"/>
        </w:rPr>
        <w:t xml:space="preserve">: </w:t>
      </w:r>
    </w:p>
    <w:tbl>
      <w:tblPr>
        <w:tblW w:w="15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1109"/>
        <w:gridCol w:w="937"/>
        <w:gridCol w:w="3463"/>
        <w:gridCol w:w="5913"/>
      </w:tblGrid>
      <w:tr w:rsidR="00484779" w:rsidRPr="00484779" w:rsidTr="00484779">
        <w:trPr>
          <w:trHeight w:val="28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HORARIO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ENDERECO</w:t>
            </w:r>
          </w:p>
        </w:tc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DA JUVENTUDE (LIMPEZA)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Zachi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Nachi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1309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Era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Tecnica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DO BELEM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Celso Garcia, 2593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Era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Tecnica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VILLA LOBOS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Professor Fonseca Rodrigues, 20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Era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Tecnica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MOOCA (VERDES)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06H30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Jaibaras299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Molise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Construcoes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VIVEIRO SÃO MIGUEL (VERDE)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06H30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Craval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19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Demax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Comercio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INSTITUTO HORTO FLORESTAL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do Horto, 931 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Florestana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Paisag.Contrucoes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Servs.Ltd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AUGUSTA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Augusta200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CLUBE ALFREDO INACIO TRINDADE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Viri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425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Hiplan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Construcoes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Serv.Manut.Urbana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DO HORTO FLORESTAL (AREAS 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Álvaro Carlos Leal, 740 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Ambicap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PARQUE LIONS CLUBE TUCURUVI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Padre Leopoldo Brentano s/n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Florestana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Paisag.Contrucoes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Servs.Ltd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CASA VERDE/CACHO (VERDES)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Jorn. Octávio Ribeiro 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Provac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J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ECOLÓGICO CHICO MENDES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Cembira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201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Medeiros Paisagismo Com. e Serviços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31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LINEAR MONGAGUA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R. Prof. Antônio, de Castro Lopes, 1240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Demax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Comercio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LINEAR TIQUATIRA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Rogério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Armelim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Guanaes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Demax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Comercio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VIVEIRO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PENHA (VERDES</w:t>
            </w: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Candapui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347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Molise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Construcoes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SUBPREFEITURA TATUAPÉ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06H30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Pça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Padua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Dias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ATERRO SAPOPEMBA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do Rio Claro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Ensiva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X Brasil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Eireli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BENEMÉRITO JOSÉ BRÁS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11H30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Piratininga,365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Provac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J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BUENOS AIRES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Angélica 1500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PARQUE DA INDEPENDÊNCIA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08H30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Nazaré - de 1353 ao fim - lado í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PARQUE ECOLÓGICO LYDIA NATALIZIO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João Pedro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Lecor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s/n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Provac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J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LINEAR NEBULOSA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Libra, s/n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Ensiva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X Brasil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Eireli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LINEAR ZILDA ARNS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Manuel Quirino de Mattos, 1909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Provac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J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PIQUERI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Tuiuti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- 515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Provac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J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CHÁCARA DO JOKEY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Professor Francisco Morato - 530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Construdaher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Construcoes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LEOPOLDINA ORLANDO VILLAS BOAS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Embaixador Macedo Soares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PINHEIRINHO DÁGUA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das Taipas, s/n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Plena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Terceirizacao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RODRIGO DE GASPER (AREAS 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Miguel de Castro, 321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Plena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Terceirizacao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SUBPREFEITURA DE BUTANTÃ (VERDES)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Telmo Coelho Filho, 200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Florestana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Paisag.Contrucoes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Servs.Ltd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VILA MARIANA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13H30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Doutor Ricardo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Jafet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3050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Tonanni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Construçoes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ACLIMAÇÃO (AREAS 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Muniz de Souza, 1119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JARDIM DA LUZ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Pça da Luz, s/n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PRAÇA DA CULTURA (TRECHO)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Engenheiro Fox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Provac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J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JABAQUARA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Agapito José da Silva, 95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Tonanni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Construçoes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LAPA (VERDES) (TRECHO)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Av. Antérica 213 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Provac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J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VILA DOS REMÉDIOS (AREAS 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Carlos Alberto Vanzolini, 413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PARQUE CIÊNCIA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Ernestina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Lesina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255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Ensiva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X Brasil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Eireli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BIACICA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Biacica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756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Construdaher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Construcoes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JACUI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Catléias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680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Construdaher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Construcoes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PARQUE LINEAR CORREGO DO RIO VERDE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Itaquera - de 7401/7402 a 99998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Ensiva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X Brasil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Eireli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LINEAR RAPADURA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Zodíaco, 368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Demax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Comercio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PARQUE RAUL SEIXAS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Murmúrios da Tarde, 211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Ensiva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X Brasil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Eireli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VILA DO RODEIO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Cachoeira das Abelhas, 248 / 270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Ensiva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X Brasil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Eireli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 REGIONAL NORTE (VERDES)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Anna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Papini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Guaranha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69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Molise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Serviços </w:t>
            </w:r>
            <w:proofErr w:type="gram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/ 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Jmp</w:t>
            </w:r>
            <w:proofErr w:type="spellEnd"/>
            <w:proofErr w:type="gram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Serviços 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VILA MARIA (VERDES)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Dona Maria Quedas, 219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Florestana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Paisagismo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Hiplan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Construções / FBF Construções e serviços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ANHANGUERA (AREAS 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Perus, 1000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Florestana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Paisagismo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Ensiva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X Brasil Serviços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FREGUESIA/BRASILAND. (ÁREAS 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Av. João Marcelino Branco, 95</w:t>
            </w:r>
          </w:p>
        </w:tc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Paulista Construções e Serviços/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Macor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Construções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Provac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Serviços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PERUS (ÁREAS 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Julio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Maciel, 54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Macor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Construções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Hiplan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Construções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DO CARMO (AREAS 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Afonso de Sampaio E Sousa, 951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Medeiros Paisagismo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Demax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Serviços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Ensiva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X Brasil Serviços/ Lang Serviços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SÉ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das Olarias, 500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Paulista Construções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Provac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Serviços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SANTANA TUCURUVI (VERDES)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Álvaro de Abreu, 290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Hiplan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Construções / FBF Construções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Corpotec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Empreend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Imob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SUBPREFEITURA VIVEIRO ITAQUERA (VERDES)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Blecaute, 303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Demax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Molise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Serviços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BASE SAFIRA DESFAZIMENTO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Professor Alceu Maynard Araújo, s/n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Safira Com. de Equipamentos de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Segur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/ J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BASE ERA TECNICA NOVO RIO PINHEIROS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Guido Caloi, 252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Era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Tecnica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BASE ERA/POTZ PARELHEIROS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Estrada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Ecoturística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Parelheiros, 5252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/ Era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Tecnica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Construções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BASE POTENZA VILA GUARANI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Borboletas Psicodélicas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BASE ERATÉCNICA CAMPO LIMPO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do Campo Limpo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Era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Tecnica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Constru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BASE ERA/POTZ CAPELA DO SOCORRO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 Cassiano dos Santos,43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Potenza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Eng. e Construções / Era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Tecnica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Construções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SUBPREFEITURA CIDADE ADEMAR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Yervant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Kissajikian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416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Era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Tecnica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Eng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Construções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Agricola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Construtora Monte Azul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GARAGEM NORBRASIL SUL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 Herbert Alfred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Landsberger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53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Norbrasil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Saneamento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IBIRAPUERA - (PORTÃO 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28, 29 e 31/01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 e 07H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Centenario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S/N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Ambicap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/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Urbia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Gestao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Parques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Spe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S.A.</w:t>
            </w:r>
          </w:p>
        </w:tc>
      </w:tr>
      <w:tr w:rsidR="00484779" w:rsidRPr="00484779" w:rsidTr="00484779">
        <w:trPr>
          <w:trHeight w:val="28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PARQUE IBIRAPUERA - (PORTÃO 7)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29/01/2025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06H00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República do Líbano, 1111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79" w:rsidRPr="00484779" w:rsidRDefault="00484779" w:rsidP="0048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Demax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Servicos</w:t>
            </w:r>
            <w:proofErr w:type="spellEnd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Comercio </w:t>
            </w:r>
            <w:proofErr w:type="spellStart"/>
            <w:r w:rsidRPr="004847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Ltda</w:t>
            </w:r>
            <w:proofErr w:type="spellEnd"/>
          </w:p>
        </w:tc>
      </w:tr>
    </w:tbl>
    <w:p w:rsidR="00484779" w:rsidRDefault="00484779" w:rsidP="00905998">
      <w:pPr>
        <w:tabs>
          <w:tab w:val="left" w:pos="15592"/>
        </w:tabs>
        <w:ind w:right="567"/>
        <w:jc w:val="both"/>
        <w:rPr>
          <w:rFonts w:ascii="Arial" w:hAnsi="Arial" w:cs="Arial"/>
          <w:sz w:val="20"/>
          <w:szCs w:val="20"/>
        </w:rPr>
      </w:pPr>
    </w:p>
    <w:p w:rsidR="00940EC5" w:rsidRDefault="00940EC5" w:rsidP="00905998">
      <w:pPr>
        <w:tabs>
          <w:tab w:val="left" w:pos="15592"/>
        </w:tabs>
        <w:ind w:right="567"/>
        <w:jc w:val="both"/>
        <w:rPr>
          <w:rFonts w:ascii="Arial" w:hAnsi="Arial" w:cs="Arial"/>
          <w:sz w:val="20"/>
          <w:szCs w:val="20"/>
        </w:rPr>
      </w:pPr>
    </w:p>
    <w:p w:rsidR="00A0356A" w:rsidRDefault="00A0356A" w:rsidP="00713C91">
      <w:pPr>
        <w:ind w:left="-709"/>
        <w:jc w:val="both"/>
        <w:rPr>
          <w:rFonts w:ascii="Arial" w:hAnsi="Arial" w:cs="Arial"/>
          <w:sz w:val="20"/>
          <w:szCs w:val="20"/>
        </w:rPr>
      </w:pPr>
    </w:p>
    <w:p w:rsidR="000C125C" w:rsidRDefault="00C96589" w:rsidP="00B51C86">
      <w:pPr>
        <w:tabs>
          <w:tab w:val="left" w:pos="16018"/>
        </w:tabs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 w:rsidRPr="00D62C7B">
        <w:rPr>
          <w:rFonts w:ascii="Arial" w:hAnsi="Arial" w:cs="Arial"/>
          <w:sz w:val="20"/>
          <w:szCs w:val="20"/>
        </w:rPr>
        <w:t>a fim de deliberarem sobre as seguintes matérias da Ordem do dia:</w:t>
      </w:r>
      <w:r w:rsidR="00713C91">
        <w:rPr>
          <w:rFonts w:ascii="Arial" w:hAnsi="Arial" w:cs="Arial"/>
          <w:sz w:val="20"/>
          <w:szCs w:val="20"/>
        </w:rPr>
        <w:t xml:space="preserve"> </w:t>
      </w:r>
      <w:r w:rsidRPr="00325FAA">
        <w:rPr>
          <w:rFonts w:ascii="Arial" w:hAnsi="Arial" w:cs="Arial"/>
          <w:b/>
          <w:sz w:val="20"/>
          <w:szCs w:val="20"/>
        </w:rPr>
        <w:t>1 – Discussão e aprovação da pauta de reivindicaçõ</w:t>
      </w:r>
      <w:r w:rsidR="00C0609F" w:rsidRPr="00325FAA">
        <w:rPr>
          <w:rFonts w:ascii="Arial" w:hAnsi="Arial" w:cs="Arial"/>
          <w:b/>
          <w:sz w:val="20"/>
          <w:szCs w:val="20"/>
        </w:rPr>
        <w:t>es para renovação da Convenção C</w:t>
      </w:r>
      <w:r w:rsidRPr="00325FAA">
        <w:rPr>
          <w:rFonts w:ascii="Arial" w:hAnsi="Arial" w:cs="Arial"/>
          <w:b/>
          <w:sz w:val="20"/>
          <w:szCs w:val="20"/>
        </w:rPr>
        <w:t xml:space="preserve">oletiva de Trabalho para o período de 1º de </w:t>
      </w:r>
      <w:r w:rsidR="00B54B6A">
        <w:rPr>
          <w:rFonts w:ascii="Arial" w:hAnsi="Arial" w:cs="Arial"/>
          <w:b/>
          <w:sz w:val="20"/>
          <w:szCs w:val="20"/>
        </w:rPr>
        <w:t>março/202</w:t>
      </w:r>
      <w:r w:rsidR="00484779">
        <w:rPr>
          <w:rFonts w:ascii="Arial" w:hAnsi="Arial" w:cs="Arial"/>
          <w:b/>
          <w:sz w:val="20"/>
          <w:szCs w:val="20"/>
        </w:rPr>
        <w:t>5</w:t>
      </w:r>
      <w:r w:rsidRPr="00325FAA">
        <w:rPr>
          <w:rFonts w:ascii="Arial" w:hAnsi="Arial" w:cs="Arial"/>
          <w:b/>
          <w:sz w:val="20"/>
          <w:szCs w:val="20"/>
        </w:rPr>
        <w:t xml:space="preserve"> a </w:t>
      </w:r>
      <w:r w:rsidR="00B54B6A">
        <w:rPr>
          <w:rFonts w:ascii="Arial" w:hAnsi="Arial" w:cs="Arial"/>
          <w:b/>
          <w:sz w:val="20"/>
          <w:szCs w:val="20"/>
        </w:rPr>
        <w:t>2</w:t>
      </w:r>
      <w:r w:rsidR="00484779">
        <w:rPr>
          <w:rFonts w:ascii="Arial" w:hAnsi="Arial" w:cs="Arial"/>
          <w:b/>
          <w:sz w:val="20"/>
          <w:szCs w:val="20"/>
        </w:rPr>
        <w:t>8</w:t>
      </w:r>
      <w:r w:rsidRPr="00325FAA">
        <w:rPr>
          <w:rFonts w:ascii="Arial" w:hAnsi="Arial" w:cs="Arial"/>
          <w:b/>
          <w:sz w:val="20"/>
          <w:szCs w:val="20"/>
        </w:rPr>
        <w:t xml:space="preserve"> de </w:t>
      </w:r>
      <w:r w:rsidR="000A5507">
        <w:rPr>
          <w:rFonts w:ascii="Arial" w:hAnsi="Arial" w:cs="Arial"/>
          <w:b/>
          <w:sz w:val="20"/>
          <w:szCs w:val="20"/>
        </w:rPr>
        <w:t>fevereiro/202</w:t>
      </w:r>
      <w:r w:rsidR="00484779">
        <w:rPr>
          <w:rFonts w:ascii="Arial" w:hAnsi="Arial" w:cs="Arial"/>
          <w:b/>
          <w:sz w:val="20"/>
          <w:szCs w:val="20"/>
        </w:rPr>
        <w:t>6</w:t>
      </w:r>
      <w:r w:rsidRPr="00325FAA">
        <w:rPr>
          <w:rFonts w:ascii="Arial" w:hAnsi="Arial" w:cs="Arial"/>
          <w:b/>
          <w:sz w:val="20"/>
          <w:szCs w:val="20"/>
        </w:rPr>
        <w:t xml:space="preserve"> a ser encaminhada ao sindicato patronal – S</w:t>
      </w:r>
      <w:r w:rsidR="00852CD8">
        <w:rPr>
          <w:rFonts w:ascii="Arial" w:hAnsi="Arial" w:cs="Arial"/>
          <w:b/>
          <w:sz w:val="20"/>
          <w:szCs w:val="20"/>
        </w:rPr>
        <w:t>INDVERDE</w:t>
      </w:r>
      <w:r w:rsidR="00905998">
        <w:rPr>
          <w:rFonts w:ascii="Arial" w:hAnsi="Arial" w:cs="Arial"/>
          <w:b/>
          <w:sz w:val="20"/>
          <w:szCs w:val="20"/>
        </w:rPr>
        <w:t>;</w:t>
      </w:r>
      <w:r w:rsidRPr="00325FAA">
        <w:rPr>
          <w:rFonts w:ascii="Arial" w:hAnsi="Arial" w:cs="Arial"/>
          <w:b/>
          <w:sz w:val="20"/>
          <w:szCs w:val="20"/>
        </w:rPr>
        <w:t xml:space="preserve"> 2 – Autorização à diretoria do Sindicato para instauração de dissídio coletivo de trabalho, caso malogrem as negociações; </w:t>
      </w:r>
      <w:r w:rsidR="00B54B6A" w:rsidRPr="00325FAA">
        <w:rPr>
          <w:rFonts w:ascii="Arial" w:hAnsi="Arial" w:cs="Arial"/>
          <w:b/>
          <w:sz w:val="20"/>
          <w:szCs w:val="20"/>
        </w:rPr>
        <w:t xml:space="preserve">3 – </w:t>
      </w:r>
      <w:r w:rsidR="00B54B6A">
        <w:rPr>
          <w:rFonts w:ascii="Arial" w:hAnsi="Arial" w:cs="Arial"/>
          <w:b/>
          <w:sz w:val="20"/>
          <w:szCs w:val="20"/>
        </w:rPr>
        <w:t>Discussão</w:t>
      </w:r>
      <w:r w:rsidR="00B54B6A" w:rsidRPr="005F36AB">
        <w:rPr>
          <w:rFonts w:ascii="Arial" w:hAnsi="Arial" w:cs="Arial"/>
          <w:b/>
          <w:sz w:val="20"/>
          <w:szCs w:val="20"/>
        </w:rPr>
        <w:t>, deliberação</w:t>
      </w:r>
      <w:r w:rsidR="00B54B6A">
        <w:rPr>
          <w:rFonts w:ascii="Arial" w:hAnsi="Arial" w:cs="Arial"/>
          <w:b/>
          <w:sz w:val="20"/>
          <w:szCs w:val="20"/>
        </w:rPr>
        <w:t>,</w:t>
      </w:r>
      <w:r w:rsidR="00B54B6A" w:rsidRPr="005F36AB">
        <w:rPr>
          <w:rFonts w:ascii="Arial" w:hAnsi="Arial" w:cs="Arial"/>
          <w:b/>
          <w:sz w:val="20"/>
          <w:szCs w:val="20"/>
        </w:rPr>
        <w:t xml:space="preserve"> aprovação </w:t>
      </w:r>
      <w:r w:rsidR="00B54B6A">
        <w:rPr>
          <w:rFonts w:ascii="Arial" w:hAnsi="Arial" w:cs="Arial"/>
          <w:b/>
          <w:sz w:val="20"/>
          <w:szCs w:val="20"/>
        </w:rPr>
        <w:t xml:space="preserve">e forma de recolhimento da cota de participação no processo de negociação e acompanhamento do cumprimento da Convenção Coletiva de Trabalho, </w:t>
      </w:r>
      <w:r w:rsidR="00B54B6A" w:rsidRPr="005F36AB">
        <w:rPr>
          <w:rFonts w:ascii="Arial" w:hAnsi="Arial" w:cs="Arial"/>
          <w:b/>
          <w:sz w:val="20"/>
          <w:szCs w:val="20"/>
        </w:rPr>
        <w:t>a ser descontada de todos os empregados</w:t>
      </w:r>
      <w:r w:rsidR="00B54B6A">
        <w:rPr>
          <w:rFonts w:ascii="Arial" w:hAnsi="Arial" w:cs="Arial"/>
          <w:b/>
          <w:sz w:val="20"/>
          <w:szCs w:val="20"/>
        </w:rPr>
        <w:t xml:space="preserve"> não filiados</w:t>
      </w:r>
      <w:r w:rsidR="00B54B6A" w:rsidRPr="005F36AB">
        <w:rPr>
          <w:rFonts w:ascii="Arial" w:hAnsi="Arial" w:cs="Arial"/>
          <w:b/>
          <w:sz w:val="20"/>
          <w:szCs w:val="20"/>
        </w:rPr>
        <w:t xml:space="preserve"> da categoria profissional, bem como, sobre o direito de oposição dos empregados não </w:t>
      </w:r>
      <w:r w:rsidR="00B54B6A">
        <w:rPr>
          <w:rFonts w:ascii="Arial" w:hAnsi="Arial" w:cs="Arial"/>
          <w:b/>
          <w:sz w:val="20"/>
          <w:szCs w:val="20"/>
        </w:rPr>
        <w:t>filiados</w:t>
      </w:r>
      <w:r w:rsidR="00B54B6A" w:rsidRPr="005F36AB">
        <w:rPr>
          <w:rFonts w:ascii="Arial" w:hAnsi="Arial" w:cs="Arial"/>
          <w:b/>
          <w:sz w:val="20"/>
          <w:szCs w:val="20"/>
        </w:rPr>
        <w:t xml:space="preserve"> a entidade sindical</w:t>
      </w:r>
      <w:r w:rsidR="00B54B6A">
        <w:rPr>
          <w:rFonts w:ascii="Arial" w:hAnsi="Arial" w:cs="Arial"/>
          <w:b/>
          <w:sz w:val="20"/>
          <w:szCs w:val="20"/>
        </w:rPr>
        <w:t>, em concordância ao disposto no TAC - Termo de A</w:t>
      </w:r>
      <w:r w:rsidR="00B54B6A" w:rsidRPr="005F36AB">
        <w:rPr>
          <w:rFonts w:ascii="Arial" w:hAnsi="Arial" w:cs="Arial"/>
          <w:b/>
          <w:sz w:val="20"/>
          <w:szCs w:val="20"/>
        </w:rPr>
        <w:t>justamento de Conduta, nº 446/2014, junto ao Ministério Público do Trabalho</w:t>
      </w:r>
      <w:r w:rsidR="00B54B6A" w:rsidRPr="00325FAA">
        <w:rPr>
          <w:rFonts w:ascii="Arial" w:hAnsi="Arial" w:cs="Arial"/>
          <w:b/>
          <w:sz w:val="20"/>
          <w:szCs w:val="20"/>
        </w:rPr>
        <w:t>.</w:t>
      </w:r>
      <w:r w:rsidR="000B0BE7">
        <w:rPr>
          <w:rFonts w:ascii="Arial" w:hAnsi="Arial" w:cs="Arial"/>
          <w:sz w:val="20"/>
          <w:szCs w:val="20"/>
        </w:rPr>
        <w:t xml:space="preserve"> </w:t>
      </w:r>
      <w:r w:rsidRPr="00D62C7B">
        <w:rPr>
          <w:rFonts w:ascii="Arial" w:hAnsi="Arial" w:cs="Arial"/>
          <w:sz w:val="20"/>
          <w:szCs w:val="20"/>
        </w:rPr>
        <w:t xml:space="preserve">Não havendo nos horários mencionados, número legal de trabalhadores para realização das Assembleias em primeira convocação, serão as mesmas realizadas </w:t>
      </w:r>
      <w:r w:rsidR="00B54B6A">
        <w:rPr>
          <w:rFonts w:ascii="Arial" w:hAnsi="Arial" w:cs="Arial"/>
          <w:sz w:val="20"/>
          <w:szCs w:val="20"/>
        </w:rPr>
        <w:t>1 (uma)</w:t>
      </w:r>
      <w:r w:rsidR="00E54FFC">
        <w:rPr>
          <w:rFonts w:ascii="Arial" w:hAnsi="Arial" w:cs="Arial"/>
          <w:sz w:val="20"/>
          <w:szCs w:val="20"/>
        </w:rPr>
        <w:t xml:space="preserve"> </w:t>
      </w:r>
      <w:r w:rsidRPr="00D62C7B">
        <w:rPr>
          <w:rFonts w:ascii="Arial" w:hAnsi="Arial" w:cs="Arial"/>
          <w:sz w:val="20"/>
          <w:szCs w:val="20"/>
        </w:rPr>
        <w:t xml:space="preserve">hora após, nos mesmos dias e locais, em segunda convocação com qualquer número de trabalhadores presentes. </w:t>
      </w:r>
      <w:r w:rsidRPr="00D62C7B">
        <w:rPr>
          <w:rFonts w:ascii="Arial" w:hAnsi="Arial" w:cs="Arial"/>
          <w:b/>
          <w:bCs/>
          <w:sz w:val="20"/>
          <w:szCs w:val="20"/>
        </w:rPr>
        <w:t xml:space="preserve">São Paulo, </w:t>
      </w:r>
      <w:r w:rsidR="000C2025">
        <w:rPr>
          <w:rFonts w:ascii="Arial" w:hAnsi="Arial" w:cs="Arial"/>
          <w:b/>
          <w:bCs/>
          <w:sz w:val="20"/>
          <w:szCs w:val="20"/>
        </w:rPr>
        <w:t>07</w:t>
      </w:r>
      <w:bookmarkStart w:id="0" w:name="_GoBack"/>
      <w:bookmarkEnd w:id="0"/>
      <w:r w:rsidRPr="00D62C7B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84779">
        <w:rPr>
          <w:rFonts w:ascii="Arial" w:hAnsi="Arial" w:cs="Arial"/>
          <w:b/>
          <w:bCs/>
          <w:sz w:val="20"/>
          <w:szCs w:val="20"/>
        </w:rPr>
        <w:t>janeiro</w:t>
      </w:r>
      <w:r w:rsidRPr="00D62C7B">
        <w:rPr>
          <w:rFonts w:ascii="Arial" w:hAnsi="Arial" w:cs="Arial"/>
          <w:b/>
          <w:bCs/>
          <w:sz w:val="20"/>
          <w:szCs w:val="20"/>
        </w:rPr>
        <w:t xml:space="preserve"> de 20</w:t>
      </w:r>
      <w:r w:rsidR="00484779">
        <w:rPr>
          <w:rFonts w:ascii="Arial" w:hAnsi="Arial" w:cs="Arial"/>
          <w:b/>
          <w:bCs/>
          <w:sz w:val="20"/>
          <w:szCs w:val="20"/>
        </w:rPr>
        <w:t>25</w:t>
      </w:r>
      <w:r w:rsidR="00905998">
        <w:rPr>
          <w:rFonts w:ascii="Arial" w:hAnsi="Arial" w:cs="Arial"/>
          <w:b/>
          <w:bCs/>
          <w:sz w:val="20"/>
          <w:szCs w:val="20"/>
        </w:rPr>
        <w:t>.</w:t>
      </w:r>
      <w:r w:rsidRPr="00D62C7B">
        <w:rPr>
          <w:rFonts w:ascii="Arial" w:hAnsi="Arial" w:cs="Arial"/>
          <w:b/>
          <w:bCs/>
          <w:sz w:val="20"/>
          <w:szCs w:val="20"/>
        </w:rPr>
        <w:t xml:space="preserve"> </w:t>
      </w:r>
      <w:r w:rsidR="009E0B3F">
        <w:rPr>
          <w:rFonts w:ascii="Arial" w:hAnsi="Arial" w:cs="Arial"/>
          <w:b/>
          <w:bCs/>
          <w:sz w:val="20"/>
          <w:szCs w:val="20"/>
        </w:rPr>
        <w:t>Edson André dos Santos Filho</w:t>
      </w:r>
      <w:r w:rsidRPr="00D62C7B">
        <w:rPr>
          <w:rFonts w:ascii="Arial" w:hAnsi="Arial" w:cs="Arial"/>
          <w:b/>
          <w:bCs/>
          <w:sz w:val="20"/>
          <w:szCs w:val="20"/>
        </w:rPr>
        <w:t>. Presidente</w:t>
      </w:r>
      <w:r w:rsidR="00E90376">
        <w:rPr>
          <w:rFonts w:ascii="Arial" w:hAnsi="Arial" w:cs="Arial"/>
          <w:b/>
          <w:bCs/>
          <w:sz w:val="20"/>
          <w:szCs w:val="20"/>
        </w:rPr>
        <w:t>.</w:t>
      </w:r>
    </w:p>
    <w:p w:rsidR="00905998" w:rsidRPr="00D62C7B" w:rsidRDefault="00905998" w:rsidP="00B51C86">
      <w:pPr>
        <w:tabs>
          <w:tab w:val="left" w:pos="16018"/>
        </w:tabs>
        <w:ind w:right="283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905998" w:rsidRPr="00D62C7B" w:rsidSect="00B51C86">
      <w:pgSz w:w="16838" w:h="11906" w:orient="landscape"/>
      <w:pgMar w:top="0" w:right="253" w:bottom="1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B36"/>
    <w:multiLevelType w:val="hybridMultilevel"/>
    <w:tmpl w:val="23EC9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0A88"/>
    <w:multiLevelType w:val="hybridMultilevel"/>
    <w:tmpl w:val="74A665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39CC"/>
    <w:multiLevelType w:val="hybridMultilevel"/>
    <w:tmpl w:val="24A2A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747C"/>
    <w:multiLevelType w:val="hybridMultilevel"/>
    <w:tmpl w:val="EE8614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4713C"/>
    <w:multiLevelType w:val="hybridMultilevel"/>
    <w:tmpl w:val="A5E4A4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4C1C"/>
    <w:multiLevelType w:val="hybridMultilevel"/>
    <w:tmpl w:val="14CC18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1E8"/>
    <w:multiLevelType w:val="hybridMultilevel"/>
    <w:tmpl w:val="AB4AE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EF"/>
    <w:rsid w:val="0006677C"/>
    <w:rsid w:val="00087993"/>
    <w:rsid w:val="000A5507"/>
    <w:rsid w:val="000B0BE7"/>
    <w:rsid w:val="000B2614"/>
    <w:rsid w:val="000C125C"/>
    <w:rsid w:val="000C2025"/>
    <w:rsid w:val="000D61F4"/>
    <w:rsid w:val="000F5CF0"/>
    <w:rsid w:val="00191CB9"/>
    <w:rsid w:val="0019267A"/>
    <w:rsid w:val="0025628D"/>
    <w:rsid w:val="002827F4"/>
    <w:rsid w:val="0028367E"/>
    <w:rsid w:val="00321E80"/>
    <w:rsid w:val="00325FAA"/>
    <w:rsid w:val="00327664"/>
    <w:rsid w:val="0032783E"/>
    <w:rsid w:val="0033055D"/>
    <w:rsid w:val="003323D7"/>
    <w:rsid w:val="00370219"/>
    <w:rsid w:val="00374215"/>
    <w:rsid w:val="00397767"/>
    <w:rsid w:val="003A0EED"/>
    <w:rsid w:val="003A407A"/>
    <w:rsid w:val="004029AB"/>
    <w:rsid w:val="00402AB6"/>
    <w:rsid w:val="004330FC"/>
    <w:rsid w:val="00480F9B"/>
    <w:rsid w:val="00484779"/>
    <w:rsid w:val="004A2FA2"/>
    <w:rsid w:val="0051497F"/>
    <w:rsid w:val="0052474F"/>
    <w:rsid w:val="00524AAC"/>
    <w:rsid w:val="00550ED2"/>
    <w:rsid w:val="00595027"/>
    <w:rsid w:val="005A134C"/>
    <w:rsid w:val="005F541D"/>
    <w:rsid w:val="006569C6"/>
    <w:rsid w:val="00694A24"/>
    <w:rsid w:val="006A05A0"/>
    <w:rsid w:val="006D34E5"/>
    <w:rsid w:val="00713C91"/>
    <w:rsid w:val="00733E97"/>
    <w:rsid w:val="007669CA"/>
    <w:rsid w:val="00776243"/>
    <w:rsid w:val="007A0BF6"/>
    <w:rsid w:val="007A1309"/>
    <w:rsid w:val="007A467C"/>
    <w:rsid w:val="007D0E48"/>
    <w:rsid w:val="00802487"/>
    <w:rsid w:val="0081060F"/>
    <w:rsid w:val="00816E32"/>
    <w:rsid w:val="00852CD8"/>
    <w:rsid w:val="008C5558"/>
    <w:rsid w:val="00905998"/>
    <w:rsid w:val="009156C0"/>
    <w:rsid w:val="00940EC5"/>
    <w:rsid w:val="009A734C"/>
    <w:rsid w:val="009A75F0"/>
    <w:rsid w:val="009E0B3F"/>
    <w:rsid w:val="009E18EF"/>
    <w:rsid w:val="00A0275F"/>
    <w:rsid w:val="00A0356A"/>
    <w:rsid w:val="00A03C89"/>
    <w:rsid w:val="00A16D79"/>
    <w:rsid w:val="00A204E7"/>
    <w:rsid w:val="00A44171"/>
    <w:rsid w:val="00A465B7"/>
    <w:rsid w:val="00A74B85"/>
    <w:rsid w:val="00A95725"/>
    <w:rsid w:val="00AB44E8"/>
    <w:rsid w:val="00AD7242"/>
    <w:rsid w:val="00B20F13"/>
    <w:rsid w:val="00B51C86"/>
    <w:rsid w:val="00B54B6A"/>
    <w:rsid w:val="00B84E0D"/>
    <w:rsid w:val="00B87E2C"/>
    <w:rsid w:val="00B92EEF"/>
    <w:rsid w:val="00BB6704"/>
    <w:rsid w:val="00BD2006"/>
    <w:rsid w:val="00C0609F"/>
    <w:rsid w:val="00C115C3"/>
    <w:rsid w:val="00C36928"/>
    <w:rsid w:val="00C43013"/>
    <w:rsid w:val="00C450C1"/>
    <w:rsid w:val="00C809FB"/>
    <w:rsid w:val="00C96589"/>
    <w:rsid w:val="00CC5D91"/>
    <w:rsid w:val="00D05359"/>
    <w:rsid w:val="00D1644B"/>
    <w:rsid w:val="00D1681D"/>
    <w:rsid w:val="00D34216"/>
    <w:rsid w:val="00D3494B"/>
    <w:rsid w:val="00D54194"/>
    <w:rsid w:val="00D62C7B"/>
    <w:rsid w:val="00D82FAD"/>
    <w:rsid w:val="00D95A7B"/>
    <w:rsid w:val="00DD2384"/>
    <w:rsid w:val="00DD3689"/>
    <w:rsid w:val="00DF7A3D"/>
    <w:rsid w:val="00E100DE"/>
    <w:rsid w:val="00E463E2"/>
    <w:rsid w:val="00E522CF"/>
    <w:rsid w:val="00E54FFC"/>
    <w:rsid w:val="00E90376"/>
    <w:rsid w:val="00E91974"/>
    <w:rsid w:val="00E94965"/>
    <w:rsid w:val="00EE4416"/>
    <w:rsid w:val="00F021BA"/>
    <w:rsid w:val="00F03C31"/>
    <w:rsid w:val="00F51260"/>
    <w:rsid w:val="00F5388C"/>
    <w:rsid w:val="00F8363B"/>
    <w:rsid w:val="00FA26F7"/>
    <w:rsid w:val="00FD1D49"/>
    <w:rsid w:val="00FD690A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4CA0F-B194-4F2B-8C6E-118982E2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EF"/>
  </w:style>
  <w:style w:type="paragraph" w:styleId="Ttulo2">
    <w:name w:val="heading 2"/>
    <w:basedOn w:val="Normal"/>
    <w:next w:val="Normal"/>
    <w:link w:val="Ttulo2Char"/>
    <w:qFormat/>
    <w:rsid w:val="009E18E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sz w:val="40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E18E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E18EF"/>
    <w:rPr>
      <w:rFonts w:ascii="Arial" w:eastAsia="Times New Roman" w:hAnsi="Arial" w:cs="Arial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9E18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E18E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E18E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8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C9658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9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40A5-CD7C-4CF0-B616-05C5C4AF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1327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Mariana</cp:lastModifiedBy>
  <cp:revision>4</cp:revision>
  <cp:lastPrinted>2018-11-07T12:19:00Z</cp:lastPrinted>
  <dcterms:created xsi:type="dcterms:W3CDTF">2025-01-06T17:36:00Z</dcterms:created>
  <dcterms:modified xsi:type="dcterms:W3CDTF">2025-01-06T18:40:00Z</dcterms:modified>
</cp:coreProperties>
</file>